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82319" w14:textId="77777777" w:rsidR="00843877" w:rsidRDefault="00843877" w:rsidP="00A543FF">
      <w:r>
        <w:separator/>
      </w:r>
    </w:p>
  </w:endnote>
  <w:endnote w:type="continuationSeparator" w:id="0">
    <w:p w14:paraId="757F3E99" w14:textId="77777777" w:rsidR="00843877" w:rsidRDefault="0084387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CD343" w14:textId="77777777" w:rsidR="00843877" w:rsidRDefault="00843877" w:rsidP="00A543FF">
      <w:r>
        <w:separator/>
      </w:r>
    </w:p>
  </w:footnote>
  <w:footnote w:type="continuationSeparator" w:id="0">
    <w:p w14:paraId="11B52F62" w14:textId="77777777" w:rsidR="00843877" w:rsidRDefault="0084387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51D7C4D5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3369D7">
            <w:rPr>
              <w:rFonts w:ascii="Cambria" w:hAnsi="Cambria"/>
              <w:b/>
              <w:bCs/>
              <w:color w:val="0000CC"/>
              <w:sz w:val="22"/>
              <w:szCs w:val="22"/>
            </w:rPr>
            <w:t>174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3369D7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1E59718D" w:rsidR="003369D7" w:rsidRPr="00D96CF1" w:rsidRDefault="003369D7" w:rsidP="003369D7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  <w:r w:rsidRPr="00FF3C71"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  <w:t>Preventing Soil erosion to protect tower footing of Loc.227 (through PCC wall) of 400 KV D/C Gumma-Panchkula Transmission line.</w:t>
          </w:r>
        </w:p>
      </w:tc>
    </w:tr>
    <w:tr w:rsidR="003369D7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2C5EAA59" w:rsidR="003369D7" w:rsidRPr="00332F20" w:rsidRDefault="003369D7" w:rsidP="003369D7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369D7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C5326"/>
    <w:rsid w:val="004D441B"/>
    <w:rsid w:val="004F150D"/>
    <w:rsid w:val="004F49A1"/>
    <w:rsid w:val="00501A3D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64BC1"/>
    <w:rsid w:val="0078263D"/>
    <w:rsid w:val="007E1A02"/>
    <w:rsid w:val="007F11FE"/>
    <w:rsid w:val="007F69AD"/>
    <w:rsid w:val="00801676"/>
    <w:rsid w:val="00806811"/>
    <w:rsid w:val="00824702"/>
    <w:rsid w:val="00840766"/>
    <w:rsid w:val="00843877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F3197"/>
    <w:rsid w:val="00A274F7"/>
    <w:rsid w:val="00A277C2"/>
    <w:rsid w:val="00A540DC"/>
    <w:rsid w:val="00A543FF"/>
    <w:rsid w:val="00A822DE"/>
    <w:rsid w:val="00AC2B14"/>
    <w:rsid w:val="00AD0C5F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43</cp:revision>
  <cp:lastPrinted>2020-08-04T06:23:00Z</cp:lastPrinted>
  <dcterms:created xsi:type="dcterms:W3CDTF">2020-08-08T09:06:00Z</dcterms:created>
  <dcterms:modified xsi:type="dcterms:W3CDTF">2024-11-26T06:15:00Z</dcterms:modified>
</cp:coreProperties>
</file>